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8"/>
          <w:szCs w:val="48"/>
        </w:rPr>
      </w:pPr>
      <w:r w:rsidDel="00000000" w:rsidR="00000000" w:rsidRPr="00000000">
        <w:rPr>
          <w:b w:val="1"/>
          <w:sz w:val="48"/>
          <w:szCs w:val="48"/>
          <w:rtl w:val="0"/>
        </w:rPr>
        <w:t xml:space="preserve">Standards taught using the garden</w:t>
      </w:r>
    </w:p>
    <w:p w:rsidR="00000000" w:rsidDel="00000000" w:rsidP="00000000" w:rsidRDefault="00000000" w:rsidRPr="00000000" w14:paraId="00000002">
      <w:pPr>
        <w:rPr/>
      </w:pPr>
      <w:r w:rsidDel="00000000" w:rsidR="00000000" w:rsidRPr="00000000">
        <w:rPr>
          <w:rtl w:val="0"/>
        </w:rPr>
        <w:t xml:space="preserve">Science Kindergarten: characteristics of real plants vs. fake or fictional plants in books, observe how plants are alike and different. </w:t>
      </w:r>
    </w:p>
    <w:p w:rsidR="00000000" w:rsidDel="00000000" w:rsidP="00000000" w:rsidRDefault="00000000" w:rsidRPr="00000000" w14:paraId="00000003">
      <w:pPr>
        <w:rPr/>
      </w:pPr>
      <w:r w:rsidDel="00000000" w:rsidR="00000000" w:rsidRPr="00000000">
        <w:rPr>
          <w:rtl w:val="0"/>
        </w:rPr>
        <w:t xml:space="preserve">1st grade : Make observations of living things using 5 senses, identify the major parts of a plant including leaf, stem, root, and flower; differentiate between living and nonliving things, observe that plant closely resemble their parents, plants need air, water, light, and space.</w:t>
      </w:r>
    </w:p>
    <w:p w:rsidR="00000000" w:rsidDel="00000000" w:rsidP="00000000" w:rsidRDefault="00000000" w:rsidRPr="00000000" w14:paraId="00000004">
      <w:pPr>
        <w:rPr/>
      </w:pPr>
      <w:r w:rsidDel="00000000" w:rsidR="00000000" w:rsidRPr="00000000">
        <w:rPr>
          <w:rtl w:val="0"/>
        </w:rPr>
        <w:t xml:space="preserve">2nd grade: compare and contrast the basic needs for survival that all living things have, recognize habitats, observe and describe life cycles of plants.</w:t>
      </w:r>
    </w:p>
    <w:p w:rsidR="00000000" w:rsidDel="00000000" w:rsidP="00000000" w:rsidRDefault="00000000" w:rsidRPr="00000000" w14:paraId="00000005">
      <w:pPr>
        <w:rPr/>
      </w:pPr>
      <w:bookmarkStart w:colFirst="0" w:colLast="0" w:name="_heading=h.gjdgxs" w:id="0"/>
      <w:bookmarkEnd w:id="0"/>
      <w:r w:rsidDel="00000000" w:rsidR="00000000" w:rsidRPr="00000000">
        <w:rPr>
          <w:rtl w:val="0"/>
        </w:rPr>
        <w:t xml:space="preserve">3rd grade: classify flowering and nonflowering plants into major groups by their characteristics, such as those that produce seeds and those that produce spores, describe how animals and plants respond to changing seasons, recognize that plants use energy from the sun, air, and water to make their own food, describe structures in plants and their roles in food production, support, water and nutrient transport, and reproduction, investigate how plants respond to stimuli such as light and gravity.</w:t>
      </w:r>
    </w:p>
    <w:p w:rsidR="00000000" w:rsidDel="00000000" w:rsidP="00000000" w:rsidRDefault="00000000" w:rsidRPr="00000000" w14:paraId="00000006">
      <w:pPr>
        <w:rPr/>
      </w:pPr>
      <w:r w:rsidDel="00000000" w:rsidR="00000000" w:rsidRPr="00000000">
        <w:rPr>
          <w:rtl w:val="0"/>
        </w:rPr>
        <w:t xml:space="preserve">4th grade: compare seasonal changes in Florida to those in other regions, explain that animals cannot make their own food but when they eat plants the energy is transferred, trace the flow of energy from the sun through the food chain, recognize the ways plants and animals can impact the environment, identify processes of sexual reproduction in flowering plants, compare and contrast the major life cycle stages of plants and animals.</w:t>
      </w:r>
    </w:p>
    <w:p w:rsidR="00000000" w:rsidDel="00000000" w:rsidP="00000000" w:rsidRDefault="00000000" w:rsidRPr="00000000" w14:paraId="00000007">
      <w:pPr>
        <w:rPr/>
      </w:pPr>
      <w:r w:rsidDel="00000000" w:rsidR="00000000" w:rsidRPr="00000000">
        <w:rPr>
          <w:rtl w:val="0"/>
        </w:rPr>
        <w:t xml:space="preserve">5th grade: Describe how environmental changes affect the survival of plants and animals, compare the structures and systems of plants to those of humans, compare and contrast how adaptations of plants and animals enable them to survive in different environments.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0d8Q4rEHJy9DX+cfoIUc7lA3Ug==">AMUW2mVDzdcX0vOGovz6EAW7Mvdh56tKtzcnT7FXyDsPEeqqK/6sQ08J6wGd/GCGd8Z7EOkQOT5kyghCQfdbnsUpUz0tSiGlSk3n0P1kSnuUR90RbQL8YC8eLbdlyUbVRmSVkxuPZy0L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2012-03-08T12:37:00Z</dcterms:created>
  <dc:creator>angel</dc:creator>
</cp:coreProperties>
</file>